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686F" w14:textId="77777777" w:rsidR="00CC14BB" w:rsidRPr="00C05550" w:rsidRDefault="007F59D7">
      <w:pPr>
        <w:rPr>
          <w:rFonts w:ascii="Times New Roman" w:hAnsi="Times New Roman" w:cs="Times New Roman"/>
          <w:sz w:val="24"/>
          <w:szCs w:val="24"/>
        </w:rPr>
      </w:pPr>
      <w:r w:rsidRPr="00C05550">
        <w:rPr>
          <w:rFonts w:ascii="Times New Roman" w:hAnsi="Times New Roman" w:cs="Times New Roman"/>
          <w:sz w:val="24"/>
          <w:szCs w:val="24"/>
        </w:rPr>
        <w:t>Пост-релиз</w:t>
      </w:r>
    </w:p>
    <w:p w14:paraId="5D2E70F8" w14:textId="77777777" w:rsidR="007F59D7" w:rsidRPr="00C05550" w:rsidRDefault="007F59D7">
      <w:pPr>
        <w:rPr>
          <w:rFonts w:ascii="Times New Roman" w:hAnsi="Times New Roman" w:cs="Times New Roman"/>
          <w:sz w:val="24"/>
          <w:szCs w:val="24"/>
        </w:rPr>
      </w:pPr>
    </w:p>
    <w:p w14:paraId="59B0C3AB" w14:textId="77777777" w:rsidR="003F1F37" w:rsidRPr="00C05550" w:rsidRDefault="00C72F6A" w:rsidP="003F1F37">
      <w:pPr>
        <w:rPr>
          <w:rFonts w:ascii="Times New Roman" w:hAnsi="Times New Roman" w:cs="Times New Roman"/>
          <w:sz w:val="24"/>
          <w:szCs w:val="24"/>
        </w:rPr>
      </w:pPr>
      <w:r w:rsidRPr="00C05550">
        <w:rPr>
          <w:rFonts w:ascii="Times New Roman" w:hAnsi="Times New Roman" w:cs="Times New Roman"/>
          <w:sz w:val="24"/>
          <w:szCs w:val="24"/>
        </w:rPr>
        <w:t>В Москве 19-20 мая 2022 г. прошел Х</w:t>
      </w:r>
      <w:r w:rsidR="00DC6BA1">
        <w:rPr>
          <w:rFonts w:ascii="Times New Roman" w:hAnsi="Times New Roman" w:cs="Times New Roman"/>
          <w:sz w:val="24"/>
          <w:szCs w:val="24"/>
        </w:rPr>
        <w:t xml:space="preserve"> ю</w:t>
      </w:r>
      <w:r w:rsidRPr="00C05550">
        <w:rPr>
          <w:rFonts w:ascii="Times New Roman" w:hAnsi="Times New Roman" w:cs="Times New Roman"/>
          <w:sz w:val="24"/>
          <w:szCs w:val="24"/>
        </w:rPr>
        <w:t>билейный международный конгресс «ОргЗдрав – 2022»</w:t>
      </w:r>
      <w:r w:rsidR="00DC6BA1">
        <w:rPr>
          <w:rFonts w:ascii="Times New Roman" w:hAnsi="Times New Roman" w:cs="Times New Roman"/>
          <w:sz w:val="24"/>
          <w:szCs w:val="24"/>
        </w:rPr>
        <w:t xml:space="preserve">. Главная тема конгресса </w:t>
      </w:r>
      <w:r w:rsidR="003F1F37" w:rsidRPr="00C05550">
        <w:rPr>
          <w:rFonts w:ascii="Times New Roman" w:hAnsi="Times New Roman" w:cs="Times New Roman"/>
          <w:sz w:val="24"/>
          <w:szCs w:val="24"/>
        </w:rPr>
        <w:t>«</w:t>
      </w:r>
      <w:r w:rsidR="00DC6BA1">
        <w:rPr>
          <w:rFonts w:ascii="Times New Roman" w:hAnsi="Times New Roman" w:cs="Times New Roman"/>
          <w:sz w:val="24"/>
          <w:szCs w:val="24"/>
        </w:rPr>
        <w:t>Здравоохранение Р</w:t>
      </w:r>
      <w:r w:rsidR="00DC6BA1" w:rsidRPr="00C05550">
        <w:rPr>
          <w:rFonts w:ascii="Times New Roman" w:hAnsi="Times New Roman" w:cs="Times New Roman"/>
          <w:sz w:val="24"/>
          <w:szCs w:val="24"/>
        </w:rPr>
        <w:t>оссии в новой реальности: что надо делать в особых социальных и экономических условиях</w:t>
      </w:r>
      <w:r w:rsidR="003F1F37" w:rsidRPr="00C05550">
        <w:rPr>
          <w:rFonts w:ascii="Times New Roman" w:hAnsi="Times New Roman" w:cs="Times New Roman"/>
          <w:sz w:val="24"/>
          <w:szCs w:val="24"/>
        </w:rPr>
        <w:t>»</w:t>
      </w:r>
      <w:r w:rsidR="00EE0F7B" w:rsidRPr="00C055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F4E56" w14:textId="3EFB053B" w:rsidR="007F59D7" w:rsidRDefault="00EE0F7B" w:rsidP="003F1F37">
      <w:pPr>
        <w:rPr>
          <w:rFonts w:ascii="Times New Roman" w:hAnsi="Times New Roman" w:cs="Times New Roman"/>
          <w:sz w:val="24"/>
          <w:szCs w:val="24"/>
        </w:rPr>
      </w:pPr>
      <w:r w:rsidRPr="00C05550">
        <w:rPr>
          <w:rFonts w:ascii="Times New Roman" w:hAnsi="Times New Roman" w:cs="Times New Roman"/>
          <w:sz w:val="24"/>
          <w:szCs w:val="24"/>
        </w:rPr>
        <w:t xml:space="preserve">В этом году он собрал более 7 тысяч </w:t>
      </w:r>
      <w:r w:rsidR="00D56C3A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DC6BA1">
        <w:rPr>
          <w:rFonts w:ascii="Times New Roman" w:hAnsi="Times New Roman" w:cs="Times New Roman"/>
          <w:sz w:val="24"/>
          <w:szCs w:val="24"/>
        </w:rPr>
        <w:t xml:space="preserve">(в зале и </w:t>
      </w:r>
      <w:r w:rsidRPr="00C05550">
        <w:rPr>
          <w:rFonts w:ascii="Times New Roman" w:hAnsi="Times New Roman" w:cs="Times New Roman"/>
          <w:sz w:val="24"/>
          <w:szCs w:val="24"/>
        </w:rPr>
        <w:t>онлайн</w:t>
      </w:r>
      <w:r w:rsidR="00DC6BA1">
        <w:rPr>
          <w:rFonts w:ascii="Times New Roman" w:hAnsi="Times New Roman" w:cs="Times New Roman"/>
          <w:sz w:val="24"/>
          <w:szCs w:val="24"/>
        </w:rPr>
        <w:t>)</w:t>
      </w:r>
      <w:r w:rsidRPr="00C05550">
        <w:rPr>
          <w:rFonts w:ascii="Times New Roman" w:hAnsi="Times New Roman" w:cs="Times New Roman"/>
          <w:sz w:val="24"/>
          <w:szCs w:val="24"/>
        </w:rPr>
        <w:t xml:space="preserve">. </w:t>
      </w:r>
      <w:r w:rsidR="00DC6BA1">
        <w:rPr>
          <w:rFonts w:ascii="Times New Roman" w:hAnsi="Times New Roman" w:cs="Times New Roman"/>
          <w:sz w:val="24"/>
          <w:szCs w:val="24"/>
        </w:rPr>
        <w:t>В</w:t>
      </w:r>
      <w:r w:rsidR="00CF4A4F" w:rsidRPr="00C05550">
        <w:rPr>
          <w:rFonts w:ascii="Times New Roman" w:hAnsi="Times New Roman" w:cs="Times New Roman"/>
          <w:sz w:val="24"/>
          <w:szCs w:val="24"/>
        </w:rPr>
        <w:t xml:space="preserve">первые в рамках конгресса состоялась Церемония награждения </w:t>
      </w:r>
      <w:hyperlink r:id="rId4" w:history="1">
        <w:r w:rsidR="00CF4A4F" w:rsidRPr="00C05550">
          <w:rPr>
            <w:rStyle w:val="a3"/>
            <w:rFonts w:ascii="Times New Roman" w:hAnsi="Times New Roman" w:cs="Times New Roman"/>
            <w:sz w:val="24"/>
            <w:szCs w:val="24"/>
          </w:rPr>
          <w:t>победит</w:t>
        </w:r>
        <w:r w:rsidR="00D56C3A">
          <w:rPr>
            <w:rStyle w:val="a3"/>
            <w:rFonts w:ascii="Times New Roman" w:hAnsi="Times New Roman" w:cs="Times New Roman"/>
            <w:sz w:val="24"/>
            <w:szCs w:val="24"/>
          </w:rPr>
          <w:t>елей Первой Всероссийской премией</w:t>
        </w:r>
        <w:r w:rsidR="00CF4A4F" w:rsidRPr="00C05550">
          <w:rPr>
            <w:rStyle w:val="a3"/>
            <w:rFonts w:ascii="Times New Roman" w:hAnsi="Times New Roman" w:cs="Times New Roman"/>
            <w:sz w:val="24"/>
            <w:szCs w:val="24"/>
          </w:rPr>
          <w:t xml:space="preserve"> «Оргздрав: лидеры отрасли»</w:t>
        </w:r>
      </w:hyperlink>
      <w:r w:rsidR="00DC6BA1">
        <w:rPr>
          <w:rFonts w:ascii="Times New Roman" w:hAnsi="Times New Roman" w:cs="Times New Roman"/>
          <w:sz w:val="24"/>
          <w:szCs w:val="24"/>
        </w:rPr>
        <w:t xml:space="preserve">, </w:t>
      </w:r>
      <w:r w:rsidR="00CF4A4F" w:rsidRPr="00C05550">
        <w:rPr>
          <w:rFonts w:ascii="Times New Roman" w:hAnsi="Times New Roman" w:cs="Times New Roman"/>
          <w:sz w:val="24"/>
          <w:szCs w:val="24"/>
        </w:rPr>
        <w:t>в числе которых медицинские учреждения разных регионов страны</w:t>
      </w:r>
      <w:r w:rsidR="00311693">
        <w:rPr>
          <w:rFonts w:ascii="Times New Roman" w:hAnsi="Times New Roman" w:cs="Times New Roman"/>
          <w:sz w:val="24"/>
          <w:szCs w:val="24"/>
        </w:rPr>
        <w:t>,</w:t>
      </w:r>
      <w:r w:rsidR="00CF4A4F" w:rsidRPr="00C05550">
        <w:rPr>
          <w:rFonts w:ascii="Times New Roman" w:hAnsi="Times New Roman" w:cs="Times New Roman"/>
          <w:sz w:val="24"/>
          <w:szCs w:val="24"/>
        </w:rPr>
        <w:t xml:space="preserve"> от Санкт-Петерб</w:t>
      </w:r>
      <w:r w:rsidR="00C05550" w:rsidRPr="00C05550">
        <w:rPr>
          <w:rFonts w:ascii="Times New Roman" w:hAnsi="Times New Roman" w:cs="Times New Roman"/>
          <w:sz w:val="24"/>
          <w:szCs w:val="24"/>
        </w:rPr>
        <w:t>урга до Сахалина</w:t>
      </w:r>
      <w:r w:rsidR="00FF7640">
        <w:rPr>
          <w:rFonts w:ascii="Times New Roman" w:hAnsi="Times New Roman" w:cs="Times New Roman"/>
          <w:sz w:val="24"/>
          <w:szCs w:val="24"/>
        </w:rPr>
        <w:t>,</w:t>
      </w:r>
      <w:r w:rsidR="00CB07F9">
        <w:rPr>
          <w:rFonts w:ascii="Times New Roman" w:hAnsi="Times New Roman" w:cs="Times New Roman"/>
          <w:sz w:val="24"/>
          <w:szCs w:val="24"/>
        </w:rPr>
        <w:t xml:space="preserve"> представившие управленческие кейсы по здравоохранению. </w:t>
      </w:r>
    </w:p>
    <w:p w14:paraId="167D2391" w14:textId="77777777" w:rsidR="00F4038E" w:rsidRPr="00C05550" w:rsidRDefault="00F4038E" w:rsidP="003F1F37">
      <w:pPr>
        <w:rPr>
          <w:rFonts w:ascii="Times New Roman" w:hAnsi="Times New Roman" w:cs="Times New Roman"/>
          <w:sz w:val="24"/>
          <w:szCs w:val="24"/>
        </w:rPr>
      </w:pPr>
      <w:r w:rsidRPr="00F4038E"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Pr="004E4325">
          <w:rPr>
            <w:rStyle w:val="a3"/>
            <w:rFonts w:ascii="Times New Roman" w:hAnsi="Times New Roman" w:cs="Times New Roman"/>
            <w:sz w:val="24"/>
            <w:szCs w:val="24"/>
          </w:rPr>
          <w:t>приветственном слове</w:t>
        </w:r>
      </w:hyperlink>
      <w:r w:rsidRPr="00F4038E">
        <w:rPr>
          <w:rFonts w:ascii="Times New Roman" w:hAnsi="Times New Roman" w:cs="Times New Roman"/>
          <w:sz w:val="24"/>
          <w:szCs w:val="24"/>
        </w:rPr>
        <w:t xml:space="preserve"> к участникам конг</w:t>
      </w:r>
      <w:r w:rsidR="00DC6BA1">
        <w:rPr>
          <w:rFonts w:ascii="Times New Roman" w:hAnsi="Times New Roman" w:cs="Times New Roman"/>
          <w:sz w:val="24"/>
          <w:szCs w:val="24"/>
        </w:rPr>
        <w:t>ресса министр здравоохранения Российской Федерации</w:t>
      </w:r>
      <w:r w:rsidRPr="00F4038E">
        <w:rPr>
          <w:rFonts w:ascii="Times New Roman" w:hAnsi="Times New Roman" w:cs="Times New Roman"/>
          <w:sz w:val="24"/>
          <w:szCs w:val="24"/>
        </w:rPr>
        <w:t xml:space="preserve"> </w:t>
      </w:r>
      <w:r w:rsidRPr="00D56C3A">
        <w:rPr>
          <w:rFonts w:ascii="Times New Roman" w:hAnsi="Times New Roman" w:cs="Times New Roman"/>
          <w:b/>
          <w:sz w:val="24"/>
          <w:szCs w:val="24"/>
        </w:rPr>
        <w:t>Михаил Мурашко</w:t>
      </w:r>
      <w:r w:rsidRPr="00F4038E">
        <w:rPr>
          <w:rFonts w:ascii="Times New Roman" w:hAnsi="Times New Roman" w:cs="Times New Roman"/>
          <w:sz w:val="24"/>
          <w:szCs w:val="24"/>
        </w:rPr>
        <w:t xml:space="preserve"> особо отметил роль медицинских работников в преодолении пандемии. По его словам, сейчас необходимо извлечь уроки из пандемии и, сделав выводы, определить ближне- и краткосрочные задачи, тем самым обеспечить достижение к 2030 году прод</w:t>
      </w:r>
      <w:r w:rsidR="00DC6BA1">
        <w:rPr>
          <w:rFonts w:ascii="Times New Roman" w:hAnsi="Times New Roman" w:cs="Times New Roman"/>
          <w:sz w:val="24"/>
          <w:szCs w:val="24"/>
        </w:rPr>
        <w:t>олжительности жизни населения</w:t>
      </w:r>
      <w:r w:rsidRPr="00F4038E">
        <w:rPr>
          <w:rFonts w:ascii="Times New Roman" w:hAnsi="Times New Roman" w:cs="Times New Roman"/>
          <w:sz w:val="24"/>
          <w:szCs w:val="24"/>
        </w:rPr>
        <w:t xml:space="preserve"> 78 лет.</w:t>
      </w:r>
    </w:p>
    <w:p w14:paraId="59CA41EC" w14:textId="77777777" w:rsidR="00C05550" w:rsidRPr="00C05550" w:rsidRDefault="00311693" w:rsidP="00C055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C05550" w:rsidRPr="00C456C9">
          <w:rPr>
            <w:rStyle w:val="a3"/>
            <w:rFonts w:ascii="Times New Roman" w:hAnsi="Times New Roman" w:cs="Times New Roman"/>
            <w:sz w:val="24"/>
            <w:szCs w:val="24"/>
          </w:rPr>
          <w:t>О задачах, стоящих перед российским здравоохранением</w:t>
        </w:r>
      </w:hyperlink>
      <w:r w:rsidR="00D56C3A">
        <w:rPr>
          <w:rFonts w:ascii="Times New Roman" w:hAnsi="Times New Roman" w:cs="Times New Roman"/>
          <w:sz w:val="24"/>
          <w:szCs w:val="24"/>
        </w:rPr>
        <w:t xml:space="preserve"> и Государственной Д</w:t>
      </w:r>
      <w:r w:rsidR="00C456C9">
        <w:rPr>
          <w:rFonts w:ascii="Times New Roman" w:hAnsi="Times New Roman" w:cs="Times New Roman"/>
          <w:sz w:val="24"/>
          <w:szCs w:val="24"/>
        </w:rPr>
        <w:t>умой РФ</w:t>
      </w:r>
      <w:r w:rsidR="002A2BA7">
        <w:rPr>
          <w:rFonts w:ascii="Times New Roman" w:hAnsi="Times New Roman" w:cs="Times New Roman"/>
          <w:sz w:val="24"/>
          <w:szCs w:val="24"/>
        </w:rPr>
        <w:t>,</w:t>
      </w:r>
      <w:r w:rsidR="00C05550" w:rsidRPr="00C05550">
        <w:rPr>
          <w:rFonts w:ascii="Times New Roman" w:hAnsi="Times New Roman" w:cs="Times New Roman"/>
          <w:sz w:val="24"/>
          <w:szCs w:val="24"/>
        </w:rPr>
        <w:t xml:space="preserve"> участникам </w:t>
      </w:r>
      <w:r w:rsidR="002A2BA7">
        <w:rPr>
          <w:rFonts w:ascii="Times New Roman" w:hAnsi="Times New Roman" w:cs="Times New Roman"/>
          <w:sz w:val="24"/>
          <w:szCs w:val="24"/>
        </w:rPr>
        <w:t xml:space="preserve">«ОргЗдрав-2022» </w:t>
      </w:r>
      <w:r w:rsidR="00C05550" w:rsidRPr="00C05550">
        <w:rPr>
          <w:rFonts w:ascii="Times New Roman" w:hAnsi="Times New Roman" w:cs="Times New Roman"/>
          <w:sz w:val="24"/>
          <w:szCs w:val="24"/>
        </w:rPr>
        <w:t xml:space="preserve">рассказал </w:t>
      </w:r>
      <w:r w:rsidR="00A722A9" w:rsidRPr="00C05550">
        <w:rPr>
          <w:rFonts w:ascii="Times New Roman" w:hAnsi="Times New Roman" w:cs="Times New Roman"/>
          <w:sz w:val="24"/>
          <w:szCs w:val="24"/>
        </w:rPr>
        <w:t>д.м.н., председатель комитета Госдумы по охране здоровья</w:t>
      </w:r>
      <w:r w:rsidR="00A722A9" w:rsidRPr="002A2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550" w:rsidRPr="002A2BA7">
        <w:rPr>
          <w:rFonts w:ascii="Times New Roman" w:hAnsi="Times New Roman" w:cs="Times New Roman"/>
          <w:b/>
          <w:sz w:val="24"/>
          <w:szCs w:val="24"/>
        </w:rPr>
        <w:t>Дмитрий Хубезов</w:t>
      </w:r>
      <w:r w:rsidR="00DC6BA1">
        <w:rPr>
          <w:rFonts w:ascii="Times New Roman" w:hAnsi="Times New Roman" w:cs="Times New Roman"/>
          <w:sz w:val="24"/>
          <w:szCs w:val="24"/>
        </w:rPr>
        <w:t>.</w:t>
      </w:r>
      <w:r w:rsidR="00A722A9">
        <w:rPr>
          <w:rFonts w:ascii="Times New Roman" w:hAnsi="Times New Roman" w:cs="Times New Roman"/>
          <w:sz w:val="24"/>
          <w:szCs w:val="24"/>
        </w:rPr>
        <w:t xml:space="preserve"> </w:t>
      </w:r>
      <w:r w:rsidR="0073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C05550" w:rsidRPr="00C0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подчеркнул, что в современных условиях мобилизации придется действовать более жесткими и действенными методами.</w:t>
      </w:r>
    </w:p>
    <w:p w14:paraId="3F4FE92E" w14:textId="77777777" w:rsidR="00C05550" w:rsidRDefault="00C05550" w:rsidP="00C055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основе, в конечном счете, эффективного решения мобилизационны</w:t>
      </w:r>
      <w:r w:rsidR="00D56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задач в сфере здравоохранения</w:t>
      </w:r>
      <w:r w:rsidRPr="00C0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были, есть и будут кадры. Их наличие и качество. И это одна из составляющих новой реальности в новой парадигме», -</w:t>
      </w:r>
      <w:r w:rsidR="0073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убежден </w:t>
      </w:r>
      <w:r w:rsidRPr="00A722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Дмитрий Хубезов</w:t>
      </w:r>
      <w:r w:rsidRPr="00C05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B15982" w14:textId="77777777" w:rsidR="00A716EF" w:rsidRPr="00A716EF" w:rsidRDefault="00EE5011" w:rsidP="00A716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связи наиболее остро стоит вопрос </w:t>
      </w:r>
      <w:hyperlink r:id="rId7" w:history="1">
        <w:r w:rsidRPr="00EE501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оплаты труда медработников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7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A716EF" w:rsidRPr="00A7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редседатель профсоюза работников здравоохранения РФ, председатель Общественного Совета при Минздраве России </w:t>
      </w:r>
      <w:r w:rsidR="00A716EF" w:rsidRPr="00A716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Анатолий Домников</w:t>
      </w:r>
      <w:r w:rsidR="00A7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отметил</w:t>
      </w:r>
      <w:r w:rsidR="00A716EF" w:rsidRPr="00A7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в сложившейся в здравоохранении ситуации медицинские работники зачастую «голосуют ногами», переходя в частные медицинские структуры или вообще покидая профессию. </w:t>
      </w:r>
      <w:r w:rsidR="00A7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его мнению,</w:t>
      </w:r>
      <w:r w:rsidR="00A716EF" w:rsidRPr="00A7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локомотивом комплексного решения должно стать изменение системы оплаты труда, в первую очередь, с гарантированным уровнем </w:t>
      </w:r>
      <w:r w:rsidR="00DC6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базовой ставки, которая </w:t>
      </w:r>
      <w:r w:rsidR="00A716EF" w:rsidRPr="00A7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может быть уменьшен</w:t>
      </w:r>
      <w:r w:rsidR="00DC6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716EF" w:rsidRPr="00A7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переходе на новую систему оплаты труда. Еще одно принципиальное условие - система должна базироваться на основе утвержденных стандартов установления заработной платы и единообразных тарифов.</w:t>
      </w:r>
    </w:p>
    <w:p w14:paraId="69C3BB39" w14:textId="77777777" w:rsidR="00EE5011" w:rsidRDefault="00A716EF" w:rsidP="00A716E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 принципиальная позиция профсоюзов - обеспечение федеральных финансовых гарантий», - заключил эксперт.</w:t>
      </w:r>
    </w:p>
    <w:p w14:paraId="14F2623C" w14:textId="118299E4" w:rsidR="00A716EF" w:rsidRDefault="00A716EF" w:rsidP="00C055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Необходимость изменения системы финансирования стала очевидна особенно в условиях пандемии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A71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борьбу с новой коронавирусной инфекцией встали врачи и ученые всего мира. </w:t>
      </w:r>
      <w:hyperlink r:id="rId8" w:history="1">
        <w:r w:rsidRPr="004E612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Своим опытом российские врачи поделились с коллегами</w:t>
        </w:r>
      </w:hyperlink>
      <w:r w:rsidR="004E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участниками конгресса. Г</w:t>
      </w:r>
      <w:r w:rsidR="004E6124" w:rsidRPr="004E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лавный врач ГКБ № 52</w:t>
      </w:r>
      <w:r w:rsidR="00FF76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(Москва)</w:t>
      </w:r>
      <w:r w:rsidR="004E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E6124" w:rsidRPr="004E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к.м.н.</w:t>
      </w:r>
      <w:r w:rsidR="004E6124" w:rsidRPr="004E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6124" w:rsidRPr="00605C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Марьяна Лысенко </w:t>
      </w:r>
      <w:r w:rsidR="004E6124" w:rsidRPr="004E6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уверена, что чем больше удастся внедрить из сделанного за этот период, тем меньше вызовов и угроз будут опасны.</w:t>
      </w:r>
    </w:p>
    <w:p w14:paraId="5A567553" w14:textId="1F611D78" w:rsidR="00A14F12" w:rsidRDefault="00A14F12" w:rsidP="00A14F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4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«Опыт показал, что в тех регионах, где существует единая команда, в том числе в личностном формате, между властью, финансами, производством, медиками, и все делают одно и 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4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 дело, понимая, что за результат отвечают все вместе, результаты были </w:t>
      </w:r>
      <w:r w:rsidRPr="00A14F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прекрасные. Ими можно гордиться», - заявила она, добавив, что там, где этого не было, были потеряны человеческие жизни, в том числе коллег.</w:t>
      </w:r>
    </w:p>
    <w:p w14:paraId="31AF5A2F" w14:textId="77777777" w:rsidR="00A722A9" w:rsidRPr="00A722A9" w:rsidRDefault="00A722A9" w:rsidP="00A722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числе актуальных вопросов, обсуждаемых на конгрессе, были лекарственное обеспечение и доступность медицинских изделий. Как </w:t>
      </w:r>
      <w:hyperlink r:id="rId9" w:history="1">
        <w:r w:rsidRPr="00A722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заявил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исполнительный директор Ассоциаци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7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международных фармацевтических изделий </w:t>
      </w:r>
      <w:r w:rsidRPr="008D05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Сергей Ванин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</w:t>
      </w:r>
      <w:r w:rsidRPr="00A7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одна компания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входящая в организацию, официально не</w:t>
      </w:r>
      <w:r w:rsidRPr="00A7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ила</w:t>
      </w:r>
      <w:r w:rsidRPr="00A7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что покидает российский рынок.</w:t>
      </w:r>
    </w:p>
    <w:p w14:paraId="2F23945E" w14:textId="77777777" w:rsidR="00A722A9" w:rsidRDefault="00A722A9" w:rsidP="00A722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«Решение взвешенное, серьезно продуманное, свидетельствующее о том, что компании будут выполнять принятые на себя обязательства», - заключил эксперт.</w:t>
      </w:r>
    </w:p>
    <w:p w14:paraId="02FFA515" w14:textId="30C13CB2" w:rsidR="00246216" w:rsidRDefault="00246216" w:rsidP="00A722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Тяжелая нагрузка, которая легла на плечи медработников в период эпидемии привела к выгоранию значительной части врачей и медсестер. О том, что может помочь </w:t>
      </w:r>
      <w:r w:rsidRPr="002462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руководителю лечебного учреждения создать среду, защищающую коллектив от выгорания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участниками конгресса рассказали российские и белорусские психологи.</w:t>
      </w:r>
      <w:r w:rsidR="00FE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46CBC52" w14:textId="13B8B9EC" w:rsidR="004C04F2" w:rsidRPr="004C04F2" w:rsidRDefault="00CB07F9" w:rsidP="004C04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7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конгресса </w:t>
      </w:r>
      <w:r w:rsidR="00FE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прошел </w:t>
      </w:r>
      <w:hyperlink r:id="rId10" w:history="1">
        <w:r w:rsidR="00A722A9" w:rsidRPr="00A722A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Межведомственный совет РАН по научному обоснованию и сопровождению национальной лекарственной политики</w:t>
        </w:r>
      </w:hyperlink>
      <w:r w:rsidR="00A722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C04F2"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убеждению </w:t>
      </w:r>
      <w:r w:rsid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председателя, </w:t>
      </w:r>
      <w:r w:rsidR="004C04F2"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вице-президента РАН</w:t>
      </w:r>
      <w:r w:rsidR="004C04F2" w:rsidRPr="004C04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Владимира Чехонина</w:t>
      </w:r>
      <w:r w:rsidR="004C04F2"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ключевые проблемы лекарственной политики заключаются в недостаточном финансировании в</w:t>
      </w:r>
      <w:r w:rsidR="00FE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сфере производства и разработки</w:t>
      </w:r>
      <w:r w:rsidR="004C04F2"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новых препаратов. </w:t>
      </w:r>
      <w:r w:rsid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Ученый считает</w:t>
      </w:r>
      <w:r w:rsidR="004C04F2"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необходим </w:t>
      </w:r>
      <w:r w:rsidR="004C04F2"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пятилетний план с определением приоритетов, целей, задач, ожидаемых результатов, единого цент</w:t>
      </w:r>
      <w:r w:rsidR="00FE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 управления научными разработками и производством.</w:t>
      </w:r>
    </w:p>
    <w:p w14:paraId="7A815747" w14:textId="77777777" w:rsidR="00A722A9" w:rsidRDefault="004C04F2" w:rsidP="004C04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«Жесткая отчетность и ответственность за полученный результат. Обеспечение необходимого финансирования»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- подчеркнул Владимир Чехонин, поддержанный как членами совета, так и всеми выступающими.</w:t>
      </w:r>
    </w:p>
    <w:p w14:paraId="4EFE2632" w14:textId="77777777" w:rsidR="008D051B" w:rsidRDefault="004C04F2" w:rsidP="004C04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внимание было уделено вопросам </w:t>
      </w:r>
      <w:hyperlink r:id="rId11" w:history="1">
        <w:r w:rsidRPr="00C456C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расширения возможностей в получении новых знаний медработниками в условиях цифровой трансформации отрасли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70C191F" w14:textId="77777777" w:rsidR="004C04F2" w:rsidRDefault="008D051B" w:rsidP="004C04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ервый проректор ВШОУЗ,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к.э.н.</w:t>
      </w:r>
      <w:r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04F2" w:rsidRPr="008D05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Николай Прохоренко</w:t>
      </w:r>
      <w:r w:rsidR="004C04F2"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ратил внимание</w:t>
      </w:r>
      <w:r w:rsidR="004C04F2"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применение искусственного интеллекта, цифровых решений в здравоохранении «не до конца устраивает практиков, потому что нет доказанного клинического результата, нет доказанного экономического эффекта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C04F2" w:rsidRPr="004C0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от отметил, что основа правильных решений у постели больного – это наличие качественных знаний в руках врачей. Именно для этого необходимы цифровые помощники - экспертные системы, над которыми работает ВШОУЗ.</w:t>
      </w:r>
    </w:p>
    <w:p w14:paraId="762C5C47" w14:textId="75F9F710" w:rsidR="008D051B" w:rsidRDefault="008D051B" w:rsidP="008D05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D0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ектор ВШОУЗ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д.м.н. </w:t>
      </w:r>
      <w:r w:rsidRPr="008D05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Гузель Улумбекова</w:t>
      </w:r>
      <w:r w:rsidRPr="008D0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напомнила, что медицинская инфо</w:t>
      </w:r>
      <w:r w:rsidR="000F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рматика - это наука о получении, обработке и распространении </w:t>
      </w:r>
      <w:r w:rsidRPr="008D0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новых знаний для</w:t>
      </w:r>
      <w:r w:rsidR="000F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клинической практики, управления здравоохранением, </w:t>
      </w:r>
      <w:r w:rsidRPr="008D0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</w:t>
      </w:r>
      <w:r w:rsidR="000F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нского образования и </w:t>
      </w:r>
      <w:r w:rsidRPr="008D0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науки. </w:t>
      </w:r>
    </w:p>
    <w:p w14:paraId="1EDCFB78" w14:textId="77777777" w:rsidR="008D051B" w:rsidRDefault="008D051B" w:rsidP="008D05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«Главная цель цифровизации – помочь врачам, руководителям здравоохранения принимать верные решения. Во главе процесса </w:t>
      </w:r>
      <w:r w:rsidR="000F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цифровизации отрасли </w:t>
      </w:r>
      <w:r w:rsidRPr="008D0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стоять организаторы здравоохранения», - убеждена эксперт.</w:t>
      </w:r>
    </w:p>
    <w:p w14:paraId="1EA7DED2" w14:textId="394039FD" w:rsidR="000F08D3" w:rsidRDefault="008D051B" w:rsidP="008D05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Она сообщила, что ВШОУЗ </w:t>
      </w:r>
      <w:r w:rsidR="007359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запустила профессиональный</w:t>
      </w:r>
      <w:r w:rsidR="000F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«Оргздрав.Эксперт», </w:t>
      </w:r>
      <w:r w:rsidR="00D56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0F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</w:t>
      </w:r>
      <w:r w:rsidR="00D56C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0F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вся необходимая информация для управленцев здравоохранения.</w:t>
      </w:r>
    </w:p>
    <w:p w14:paraId="291BE8EB" w14:textId="6FFD6903" w:rsidR="007F4ED4" w:rsidRDefault="007F4ED4" w:rsidP="008D05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Особым гостем конгресса в этом году стал </w:t>
      </w:r>
      <w:r w:rsidRPr="007F4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всемирно известный профессор университета Бен-Гуриона (Израиль) и автор знаменитой книги «Инновационные подходы в управлении медицинской организацией» </w:t>
      </w:r>
      <w:r w:rsidRPr="007F4E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Джозеф Плискин</w:t>
      </w:r>
      <w:r w:rsidR="000F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Ученый </w:t>
      </w:r>
      <w:hyperlink r:id="rId12" w:history="1">
        <w:r w:rsidR="000F08D3" w:rsidRPr="00D56C3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рассказал</w:t>
        </w:r>
      </w:hyperlink>
      <w:r w:rsidR="000F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том, как имея ограниченные ресурсы, можно добиться лучших результатов</w:t>
      </w:r>
      <w:r w:rsidR="00F01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деятельности </w:t>
      </w:r>
      <w:r w:rsidR="00F01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учреждения. </w:t>
      </w:r>
      <w:r w:rsidR="000F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1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книга вошла в состав </w:t>
      </w:r>
      <w:r w:rsidRPr="007F4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2-о</w:t>
      </w:r>
      <w:r w:rsidR="00F01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7F4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издани</w:t>
      </w:r>
      <w:r w:rsidR="00F01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F4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Национального руководства «Общественное здоровье и здравоохранение с основами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медицинской информатики» </w:t>
      </w:r>
      <w:r w:rsidRPr="007F4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Г.Э. Улумбековой, В.А. Медика.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7B28A94" w14:textId="088C976D" w:rsidR="00735952" w:rsidRPr="00A722A9" w:rsidRDefault="00735952" w:rsidP="008D05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Видеозапись конгресса можно посмотреть здесь (по предварительной регистрации): </w:t>
      </w:r>
      <w:hyperlink r:id="rId13" w:anchor="registration" w:history="1">
        <w:r w:rsidRPr="0007280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https://orgzdrav2022.vshouz.ru/#registration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735952" w:rsidRPr="00A722A9" w:rsidSect="007359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1E"/>
    <w:rsid w:val="000A021E"/>
    <w:rsid w:val="000C4B99"/>
    <w:rsid w:val="000F08D3"/>
    <w:rsid w:val="00246216"/>
    <w:rsid w:val="002A2BA7"/>
    <w:rsid w:val="00311693"/>
    <w:rsid w:val="003F1F37"/>
    <w:rsid w:val="00482670"/>
    <w:rsid w:val="004C04F2"/>
    <w:rsid w:val="004E4325"/>
    <w:rsid w:val="004E6124"/>
    <w:rsid w:val="00594176"/>
    <w:rsid w:val="00594D6A"/>
    <w:rsid w:val="00605CB0"/>
    <w:rsid w:val="00733C77"/>
    <w:rsid w:val="00735952"/>
    <w:rsid w:val="007F4ED4"/>
    <w:rsid w:val="007F59D7"/>
    <w:rsid w:val="008D051B"/>
    <w:rsid w:val="00A14F12"/>
    <w:rsid w:val="00A716EF"/>
    <w:rsid w:val="00A722A9"/>
    <w:rsid w:val="00C05550"/>
    <w:rsid w:val="00C456C9"/>
    <w:rsid w:val="00C72F6A"/>
    <w:rsid w:val="00C85F45"/>
    <w:rsid w:val="00CB07F9"/>
    <w:rsid w:val="00CC14BB"/>
    <w:rsid w:val="00CD5BD5"/>
    <w:rsid w:val="00CF4A4F"/>
    <w:rsid w:val="00D1254E"/>
    <w:rsid w:val="00D56C3A"/>
    <w:rsid w:val="00DC6BA1"/>
    <w:rsid w:val="00EE0F7B"/>
    <w:rsid w:val="00EE5011"/>
    <w:rsid w:val="00F01091"/>
    <w:rsid w:val="00F4038E"/>
    <w:rsid w:val="00FE1925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C3FB"/>
  <w15:chartTrackingRefBased/>
  <w15:docId w15:val="{FDEAD18B-1491-4305-B53F-F6D8BD1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A4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56C9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5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houz.ru/news/novosti-partnerov/wcs-12126/" TargetMode="External"/><Relationship Id="rId13" Type="http://schemas.openxmlformats.org/officeDocument/2006/relationships/hyperlink" Target="https://orgzdrav2022.vshou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shouz.ru/news/novosti-partnerov/wcs-12124/" TargetMode="External"/><Relationship Id="rId12" Type="http://schemas.openxmlformats.org/officeDocument/2006/relationships/hyperlink" Target="https://www.vshouz.ru/news/novosti-partnerov/wcs-121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houz.ru/news/vshouz/wcs-12118/" TargetMode="External"/><Relationship Id="rId11" Type="http://schemas.openxmlformats.org/officeDocument/2006/relationships/hyperlink" Target="https://www.vshouz.ru/news/vshouz/wcs-12127/" TargetMode="External"/><Relationship Id="rId5" Type="http://schemas.openxmlformats.org/officeDocument/2006/relationships/hyperlink" Target="https://www.vshouz.ru/news/vshouz/wcs-1211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shouz.ru/news/vshouz/wcs-12120/" TargetMode="External"/><Relationship Id="rId4" Type="http://schemas.openxmlformats.org/officeDocument/2006/relationships/hyperlink" Target="https://www.vshouz.ru/news/novosti-partnerov/wcs-12129/" TargetMode="External"/><Relationship Id="rId9" Type="http://schemas.openxmlformats.org/officeDocument/2006/relationships/hyperlink" Target="https://www.vshouz.ru/news/vshouz/wcs-121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Guseva</cp:lastModifiedBy>
  <cp:revision>5</cp:revision>
  <dcterms:created xsi:type="dcterms:W3CDTF">2022-05-23T17:33:00Z</dcterms:created>
  <dcterms:modified xsi:type="dcterms:W3CDTF">2022-05-24T19:53:00Z</dcterms:modified>
</cp:coreProperties>
</file>